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1DC4" w14:textId="77777777" w:rsidR="00484D3A" w:rsidRDefault="00484D3A" w:rsidP="00484D3A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</w:t>
      </w:r>
    </w:p>
    <w:p w14:paraId="4941B9A6" w14:textId="77777777" w:rsidR="00484D3A" w:rsidRDefault="00484D3A" w:rsidP="00484D3A">
      <w:pPr>
        <w:spacing w:after="0" w:line="240" w:lineRule="auto"/>
        <w:ind w:firstLine="6096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(miejscowość, data)</w:t>
      </w:r>
    </w:p>
    <w:p w14:paraId="797C0026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251EB2C2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25BC872F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_______________________________</w:t>
      </w:r>
    </w:p>
    <w:p w14:paraId="4C9ACD39" w14:textId="77777777" w:rsidR="00484D3A" w:rsidRDefault="00484D3A" w:rsidP="00484D3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Wnioskodawca (Nazwa, Imię i Nazwisko, Adres)  </w:t>
      </w:r>
    </w:p>
    <w:p w14:paraId="69BFD18E" w14:textId="77777777" w:rsidR="00484D3A" w:rsidRDefault="00484D3A" w:rsidP="00484D3A">
      <w:pPr>
        <w:spacing w:after="0" w:line="240" w:lineRule="auto"/>
        <w:jc w:val="both"/>
        <w:rPr>
          <w:rFonts w:cs="Calibri"/>
          <w:b/>
          <w:color w:val="000000"/>
          <w:spacing w:val="-1"/>
          <w:sz w:val="24"/>
          <w:szCs w:val="24"/>
          <w:lang w:eastAsia="pl-PL"/>
        </w:rPr>
      </w:pPr>
    </w:p>
    <w:p w14:paraId="5FCFB029" w14:textId="77777777" w:rsidR="0065591F" w:rsidRPr="0065591F" w:rsidRDefault="00484D3A" w:rsidP="0065591F">
      <w:pPr>
        <w:jc w:val="right"/>
        <w:rPr>
          <w:b/>
          <w:sz w:val="32"/>
        </w:rPr>
      </w:pP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 xml:space="preserve">                                                       </w:t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>
        <w:rPr>
          <w:rFonts w:cs="Calibri"/>
          <w:b/>
          <w:color w:val="000000"/>
          <w:spacing w:val="-1"/>
          <w:sz w:val="24"/>
          <w:szCs w:val="24"/>
          <w:lang w:eastAsia="pl-PL"/>
        </w:rPr>
        <w:tab/>
      </w:r>
      <w:r w:rsidR="0065591F" w:rsidRPr="0065591F">
        <w:rPr>
          <w:b/>
          <w:sz w:val="32"/>
        </w:rPr>
        <w:t>WÓJT GMINY MIELEC</w:t>
      </w:r>
    </w:p>
    <w:p w14:paraId="3DA608CF" w14:textId="77777777" w:rsidR="0065591F" w:rsidRPr="007637BF" w:rsidRDefault="0065591F" w:rsidP="0065591F">
      <w:pPr>
        <w:jc w:val="right"/>
      </w:pPr>
      <w:r>
        <w:t>u</w:t>
      </w:r>
      <w:r w:rsidRPr="007637BF">
        <w:t xml:space="preserve">l. </w:t>
      </w:r>
      <w:r>
        <w:t>Głowackiego 5</w:t>
      </w:r>
    </w:p>
    <w:p w14:paraId="25ACC6F7" w14:textId="77777777" w:rsidR="0065591F" w:rsidRPr="007637BF" w:rsidRDefault="0065591F" w:rsidP="0065591F">
      <w:pPr>
        <w:jc w:val="right"/>
      </w:pPr>
      <w:r w:rsidRPr="007637BF">
        <w:t>39-300 Mielec</w:t>
      </w:r>
    </w:p>
    <w:p w14:paraId="66B3CEF7" w14:textId="77777777" w:rsidR="00484D3A" w:rsidRDefault="00484D3A" w:rsidP="00484D3A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 N I O S E K</w:t>
      </w:r>
    </w:p>
    <w:p w14:paraId="1B17C6D4" w14:textId="77777777" w:rsidR="00484D3A" w:rsidRDefault="00484D3A" w:rsidP="00484D3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pl-PL"/>
        </w:rPr>
        <w:t>o wydanie zezwolenia na lokalizację/przebudowę zjazdu z drogi publicznej</w:t>
      </w:r>
    </w:p>
    <w:p w14:paraId="7A337879" w14:textId="77777777" w:rsidR="00484D3A" w:rsidRDefault="00484D3A" w:rsidP="00484D3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3A1A269" w14:textId="77777777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Wnoszę o wydanie zezwolenia na: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940"/>
        <w:gridCol w:w="1665"/>
        <w:gridCol w:w="2972"/>
      </w:tblGrid>
      <w:tr w:rsidR="00484D3A" w14:paraId="764A3E5B" w14:textId="77777777" w:rsidTr="00E75BDF"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51B7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6ED6D" wp14:editId="0FFF2945">
                      <wp:simplePos x="0" y="0"/>
                      <wp:positionH relativeFrom="column">
                        <wp:posOffset>614677</wp:posOffset>
                      </wp:positionH>
                      <wp:positionV relativeFrom="paragraph">
                        <wp:posOffset>42547</wp:posOffset>
                      </wp:positionV>
                      <wp:extent cx="182880" cy="138431"/>
                      <wp:effectExtent l="0" t="0" r="26670" b="13969"/>
                      <wp:wrapNone/>
                      <wp:docPr id="1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C9D866F" id="Schemat blokowy: proces 5" o:spid="_x0000_s1026" style="position:absolute;margin-left:48.4pt;margin-top:3.35pt;width:14.4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9C77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lokalizację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69E9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EF829" wp14:editId="66E30A4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97785</wp:posOffset>
                      </wp:positionV>
                      <wp:extent cx="182880" cy="138431"/>
                      <wp:effectExtent l="0" t="0" r="26670" b="13969"/>
                      <wp:wrapNone/>
                      <wp:docPr id="2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6954179" id="Schemat blokowy: proces 4" o:spid="_x0000_s1026" style="position:absolute;margin-left:57.6pt;margin-top:7.7pt;width:14.4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99B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zwykłego</w:t>
            </w:r>
          </w:p>
        </w:tc>
      </w:tr>
      <w:tr w:rsidR="00484D3A" w14:paraId="18C09311" w14:textId="77777777" w:rsidTr="00E75BDF"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1B1A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ED170" wp14:editId="668588A2">
                      <wp:simplePos x="0" y="0"/>
                      <wp:positionH relativeFrom="column">
                        <wp:posOffset>614677</wp:posOffset>
                      </wp:positionH>
                      <wp:positionV relativeFrom="paragraph">
                        <wp:posOffset>63495</wp:posOffset>
                      </wp:positionV>
                      <wp:extent cx="182880" cy="138431"/>
                      <wp:effectExtent l="0" t="0" r="26670" b="13969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986879" id="Schemat blokowy: proces 3" o:spid="_x0000_s1026" style="position:absolute;margin-left:48.4pt;margin-top:5pt;width:14.4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799A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przebudowę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FBE2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78B9D" wp14:editId="0713DAEF">
                      <wp:simplePos x="0" y="0"/>
                      <wp:positionH relativeFrom="column">
                        <wp:posOffset>736604</wp:posOffset>
                      </wp:positionH>
                      <wp:positionV relativeFrom="paragraph">
                        <wp:posOffset>83182</wp:posOffset>
                      </wp:positionV>
                      <wp:extent cx="182880" cy="138431"/>
                      <wp:effectExtent l="0" t="0" r="26670" b="13969"/>
                      <wp:wrapNone/>
                      <wp:docPr id="4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54F8FA6" id="Schemat blokowy: proces 2" o:spid="_x0000_s1026" style="position:absolute;margin-left:58pt;margin-top:6.55pt;width:14.4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FF5F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technicznego</w:t>
            </w:r>
          </w:p>
        </w:tc>
      </w:tr>
      <w:tr w:rsidR="00484D3A" w14:paraId="14F2853B" w14:textId="77777777" w:rsidTr="00E75BDF">
        <w:tc>
          <w:tcPr>
            <w:tcW w:w="1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A575" w14:textId="77777777" w:rsidR="00484D3A" w:rsidRDefault="00484D3A" w:rsidP="00E75BDF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36C6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41F7" w14:textId="77777777" w:rsidR="00484D3A" w:rsidRDefault="00484D3A" w:rsidP="00E75BDF">
            <w:pPr>
              <w:spacing w:after="0" w:line="360" w:lineRule="auto"/>
              <w:jc w:val="center"/>
            </w:pPr>
            <w:r>
              <w:rPr>
                <w:rFonts w:eastAsia="Times New Roman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2AE96" wp14:editId="0AB066F8">
                      <wp:simplePos x="0" y="0"/>
                      <wp:positionH relativeFrom="column">
                        <wp:posOffset>736604</wp:posOffset>
                      </wp:positionH>
                      <wp:positionV relativeFrom="paragraph">
                        <wp:posOffset>89538</wp:posOffset>
                      </wp:positionV>
                      <wp:extent cx="182880" cy="138431"/>
                      <wp:effectExtent l="0" t="0" r="26670" b="13969"/>
                      <wp:wrapNone/>
                      <wp:docPr id="5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843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1"/>
                                  <a:gd name="f4" fmla="*/ f0 1 1"/>
                                  <a:gd name="f5" fmla="*/ f1 1 1"/>
                                  <a:gd name="f6" fmla="+- f3 0 f2"/>
                                  <a:gd name="f7" fmla="*/ f2 1 f6"/>
                                  <a:gd name="f8" fmla="*/ f3 1 f6"/>
                                  <a:gd name="f9" fmla="*/ f7 f4 1"/>
                                  <a:gd name="f10" fmla="*/ f8 f4 1"/>
                                  <a:gd name="f11" fmla="*/ f8 f5 1"/>
                                  <a:gd name="f12" fmla="*/ f7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" t="f12" r="f10" b="f11"/>
                                <a:pathLst>
                                  <a:path w="1" h="1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2457FF" id="Schemat blokowy: proces 1" o:spid="_x0000_s1026" style="position:absolute;margin-left:58pt;margin-top:7.05pt;width:14.4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" path="m,l1,r,1l,1,,xe" strokeweight=".26467mm">
                      <v:stroke joinstyle="miter"/>
                      <v:path arrowok="t" o:connecttype="custom" o:connectlocs="91440,0;182880,69216;91440,138431;0,69216" o:connectangles="270,0,90,180" textboxrect="0,0,1,1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7A46" w14:textId="77777777" w:rsidR="00484D3A" w:rsidRDefault="00484D3A" w:rsidP="00E75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zjazdu awaryjnego</w:t>
            </w:r>
          </w:p>
        </w:tc>
      </w:tr>
    </w:tbl>
    <w:p w14:paraId="340D8A45" w14:textId="77777777" w:rsidR="008B219F" w:rsidRDefault="008B219F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816FA4" w14:textId="77777777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 drogi publicznej : ______________    nr działki: _______________</w:t>
      </w:r>
    </w:p>
    <w:p w14:paraId="60A4C06A" w14:textId="0FFE9E99" w:rsidR="00484D3A" w:rsidRDefault="00484D3A" w:rsidP="00484D3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działkę nr: _______________</w:t>
      </w:r>
      <w:r w:rsidR="0065591F">
        <w:rPr>
          <w:rFonts w:eastAsia="Times New Roman" w:cs="Calibri"/>
          <w:sz w:val="24"/>
          <w:szCs w:val="24"/>
          <w:lang w:eastAsia="pl-PL"/>
        </w:rPr>
        <w:t xml:space="preserve">  w miejscowości: _______________  </w:t>
      </w:r>
    </w:p>
    <w:p w14:paraId="2B769A8B" w14:textId="77777777" w:rsidR="00484D3A" w:rsidRDefault="00484D3A" w:rsidP="00484D3A">
      <w:pPr>
        <w:shd w:val="clear" w:color="auto" w:fill="FFFFFF"/>
        <w:spacing w:after="0" w:line="276" w:lineRule="auto"/>
        <w:ind w:left="19"/>
        <w:rPr>
          <w:rFonts w:cs="Calibri"/>
          <w:color w:val="000000"/>
          <w:sz w:val="24"/>
          <w:szCs w:val="24"/>
          <w:lang w:eastAsia="pl-PL"/>
        </w:rPr>
      </w:pPr>
    </w:p>
    <w:p w14:paraId="00139FE4" w14:textId="77777777" w:rsidR="00484D3A" w:rsidRDefault="00484D3A" w:rsidP="00484D3A">
      <w:pPr>
        <w:shd w:val="clear" w:color="auto" w:fill="FFFFFF"/>
        <w:spacing w:after="0" w:line="276" w:lineRule="auto"/>
        <w:ind w:left="19"/>
      </w:pPr>
      <w:r>
        <w:rPr>
          <w:rFonts w:cs="Calibri"/>
          <w:color w:val="000000"/>
          <w:sz w:val="24"/>
          <w:szCs w:val="24"/>
          <w:lang w:eastAsia="pl-PL"/>
        </w:rPr>
        <w:t xml:space="preserve">Oświadczam, że jestem </w:t>
      </w:r>
      <w:r>
        <w:rPr>
          <w:rFonts w:cs="Calibri"/>
          <w:b/>
          <w:color w:val="000000"/>
          <w:sz w:val="24"/>
          <w:szCs w:val="24"/>
          <w:lang w:eastAsia="pl-PL"/>
        </w:rPr>
        <w:t>właścicielem/użytkownikiem wieczystym/użytkownikiem/        zarządcą/dzierżawcą*</w:t>
      </w:r>
      <w:r>
        <w:rPr>
          <w:rFonts w:cs="Calibri"/>
          <w:color w:val="000000"/>
          <w:sz w:val="24"/>
          <w:szCs w:val="24"/>
          <w:lang w:eastAsia="pl-PL"/>
        </w:rPr>
        <w:t xml:space="preserve"> przedmiotowej nieruchomości.</w:t>
      </w:r>
    </w:p>
    <w:p w14:paraId="0BE995B2" w14:textId="77777777" w:rsidR="00484D3A" w:rsidRDefault="00484D3A" w:rsidP="00484D3A">
      <w:pPr>
        <w:shd w:val="clear" w:color="auto" w:fill="FFFFFF"/>
        <w:tabs>
          <w:tab w:val="left" w:leader="dot" w:pos="8242"/>
        </w:tabs>
        <w:spacing w:after="0" w:line="276" w:lineRule="auto"/>
        <w:ind w:left="10"/>
        <w:jc w:val="both"/>
      </w:pPr>
      <w:r>
        <w:rPr>
          <w:rFonts w:cs="Calibri"/>
          <w:color w:val="000000"/>
          <w:spacing w:val="-9"/>
          <w:sz w:val="24"/>
          <w:szCs w:val="24"/>
          <w:lang w:eastAsia="pl-PL"/>
        </w:rPr>
        <w:t xml:space="preserve">Nieruchomość ta jest wykorzystywana na cele </w:t>
      </w:r>
      <w:r>
        <w:rPr>
          <w:rFonts w:cs="Calibri"/>
          <w:b/>
          <w:color w:val="000000"/>
          <w:spacing w:val="-9"/>
          <w:sz w:val="24"/>
          <w:szCs w:val="24"/>
          <w:lang w:eastAsia="pl-PL"/>
        </w:rPr>
        <w:t>mieszkaniowe/związane z działalnością gospodarczą</w:t>
      </w:r>
    </w:p>
    <w:p w14:paraId="1B20730F" w14:textId="77777777" w:rsidR="00484D3A" w:rsidRDefault="00484D3A" w:rsidP="00484D3A">
      <w:pPr>
        <w:shd w:val="clear" w:color="auto" w:fill="FFFFFF"/>
        <w:tabs>
          <w:tab w:val="left" w:leader="dot" w:pos="8242"/>
        </w:tabs>
        <w:spacing w:after="0" w:line="276" w:lineRule="auto"/>
        <w:ind w:left="10"/>
        <w:jc w:val="both"/>
        <w:rPr>
          <w:rFonts w:cs="Calibri"/>
          <w:i/>
          <w:iCs/>
          <w:color w:val="000000"/>
          <w:spacing w:val="3"/>
          <w:sz w:val="24"/>
          <w:szCs w:val="24"/>
          <w:lang w:eastAsia="pl-PL"/>
        </w:rPr>
      </w:pPr>
    </w:p>
    <w:p w14:paraId="46EAB9B8" w14:textId="77777777" w:rsidR="00484D3A" w:rsidRPr="008B219F" w:rsidRDefault="00484D3A" w:rsidP="00484D3A">
      <w:pPr>
        <w:spacing w:after="0" w:line="360" w:lineRule="auto"/>
        <w:jc w:val="both"/>
        <w:rPr>
          <w:sz w:val="20"/>
        </w:rPr>
      </w:pPr>
      <w:r w:rsidRPr="008B219F">
        <w:rPr>
          <w:rFonts w:eastAsia="Times New Roman" w:cs="Calibri"/>
          <w:szCs w:val="24"/>
          <w:u w:val="single"/>
          <w:lang w:eastAsia="pl-PL"/>
        </w:rPr>
        <w:t>Załączniki</w:t>
      </w:r>
      <w:r w:rsidRPr="008B219F">
        <w:rPr>
          <w:rFonts w:eastAsia="Times New Roman" w:cs="Calibri"/>
          <w:szCs w:val="24"/>
          <w:lang w:eastAsia="pl-PL"/>
        </w:rPr>
        <w:t>:</w:t>
      </w:r>
    </w:p>
    <w:p w14:paraId="35E3A31B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8B219F">
        <w:rPr>
          <w:rFonts w:eastAsia="Times New Roman" w:cs="Calibri"/>
          <w:szCs w:val="24"/>
          <w:lang w:eastAsia="pl-PL"/>
        </w:rPr>
        <w:t xml:space="preserve">Szczegółowy plan sytuacyjny w skali </w:t>
      </w:r>
      <w:r w:rsidRPr="008B219F">
        <w:rPr>
          <w:rFonts w:eastAsia="Times New Roman" w:cs="Calibri"/>
          <w:b/>
          <w:szCs w:val="24"/>
          <w:lang w:eastAsia="pl-PL"/>
        </w:rPr>
        <w:t>1:1000</w:t>
      </w:r>
      <w:r w:rsidRPr="008B219F">
        <w:rPr>
          <w:rFonts w:eastAsia="Times New Roman" w:cs="Calibri"/>
          <w:szCs w:val="24"/>
          <w:lang w:eastAsia="pl-PL"/>
        </w:rPr>
        <w:t xml:space="preserve"> lub </w:t>
      </w:r>
      <w:r w:rsidRPr="008B219F">
        <w:rPr>
          <w:rFonts w:eastAsia="Times New Roman" w:cs="Calibri"/>
          <w:b/>
          <w:szCs w:val="24"/>
          <w:lang w:eastAsia="pl-PL"/>
        </w:rPr>
        <w:t>1:500</w:t>
      </w:r>
      <w:r w:rsidRPr="008B219F">
        <w:rPr>
          <w:rFonts w:eastAsia="Times New Roman" w:cs="Calibri"/>
          <w:szCs w:val="24"/>
          <w:lang w:eastAsia="pl-PL"/>
        </w:rPr>
        <w:t>, z zaznaczeniem lokalizacji zjazdu (sporządzony np. na kopii aktualnej mapy zasadniczej lub kopii mapy zasadniczej),</w:t>
      </w:r>
    </w:p>
    <w:p w14:paraId="78F525C9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8B219F">
        <w:rPr>
          <w:rFonts w:eastAsia="Times New Roman" w:cs="Calibri"/>
          <w:szCs w:val="24"/>
          <w:lang w:eastAsia="pl-PL"/>
        </w:rPr>
        <w:t>dokumenty potwierdzające tytuł prawny do nieruchomości (np. wypis z rejestru gruntów),</w:t>
      </w:r>
    </w:p>
    <w:p w14:paraId="6FB78E32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8B219F">
        <w:rPr>
          <w:rFonts w:eastAsia="Times New Roman" w:cs="Calibri"/>
          <w:szCs w:val="24"/>
          <w:lang w:eastAsia="pl-PL"/>
        </w:rPr>
        <w:t>dokument potwierdzający prowadzenie działalności gospodarczej w przypadku zjazdu publicznego,</w:t>
      </w:r>
    </w:p>
    <w:p w14:paraId="6FD70FDE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B219F">
        <w:rPr>
          <w:rFonts w:eastAsia="Times New Roman" w:cs="Calibri"/>
          <w:szCs w:val="24"/>
          <w:lang w:eastAsia="pl-PL"/>
        </w:rPr>
        <w:t>pełnomocnictwo lub urzędowo poświadczony odpis pełnomocnictwa (w przypadku wystąpienia w imieniu wnioskodawcy pełnomocnika) oraz oryginał potwierdzenia wniesienia opłaty skarbowej od pełnomocnictwa w wysokości 17 zł</w:t>
      </w:r>
      <w:r w:rsidRPr="008B219F">
        <w:rPr>
          <w:rFonts w:eastAsia="Times New Roman" w:cs="Calibri"/>
          <w:bCs/>
          <w:szCs w:val="24"/>
          <w:lang w:eastAsia="pl-PL"/>
        </w:rPr>
        <w:t>. (</w:t>
      </w:r>
      <w:r w:rsidRPr="008B219F">
        <w:rPr>
          <w:rFonts w:eastAsia="Times New Roman" w:cs="Calibri"/>
          <w:szCs w:val="24"/>
          <w:lang w:eastAsia="pl-PL"/>
        </w:rPr>
        <w:t>tabela część IV załącznika do ustawy z dnia 16 listopada 2006 r. o opłacie skarbowej ( tj.: Dz.U. z 2022 r., poz. 2142</w:t>
      </w:r>
      <w:r w:rsidRPr="008B219F">
        <w:rPr>
          <w:rFonts w:cs="Calibri"/>
          <w:szCs w:val="24"/>
        </w:rPr>
        <w:t xml:space="preserve"> z późn. zm.</w:t>
      </w:r>
      <w:r w:rsidRPr="008B219F">
        <w:rPr>
          <w:rFonts w:eastAsia="Times New Roman" w:cs="Calibri"/>
          <w:szCs w:val="24"/>
          <w:lang w:eastAsia="pl-PL"/>
        </w:rPr>
        <w:t>).</w:t>
      </w:r>
    </w:p>
    <w:p w14:paraId="2888B3A8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  <w:r w:rsidRPr="008B219F">
        <w:rPr>
          <w:rFonts w:eastAsia="Times New Roman" w:cs="Calibri"/>
          <w:szCs w:val="24"/>
          <w:lang w:eastAsia="pl-PL"/>
        </w:rPr>
        <w:t xml:space="preserve">potwierdzenie wniesienia opłaty skarbowej w wysokości 82 zł za wydanie zezwolenia na lokalizację/przebudowę zjazdu. </w:t>
      </w:r>
    </w:p>
    <w:p w14:paraId="1F60FF30" w14:textId="77777777" w:rsidR="00484D3A" w:rsidRPr="008B219F" w:rsidRDefault="00484D3A" w:rsidP="00484D3A">
      <w:pPr>
        <w:spacing w:after="0" w:line="240" w:lineRule="auto"/>
        <w:ind w:left="720"/>
        <w:jc w:val="both"/>
        <w:rPr>
          <w:rFonts w:eastAsia="Times New Roman" w:cs="Calibri"/>
          <w:szCs w:val="24"/>
          <w:lang w:eastAsia="pl-PL"/>
        </w:rPr>
      </w:pPr>
      <w:r w:rsidRPr="008B219F">
        <w:rPr>
          <w:rFonts w:eastAsia="Times New Roman" w:cs="Calibri"/>
          <w:szCs w:val="24"/>
          <w:lang w:eastAsia="pl-PL"/>
        </w:rPr>
        <w:t>Nie podlega opłacie skarbowej wydanie zezwolenia dot. zezwolenie na lokalizację nowego zjazdu/przebudowę istniejącego zjazdu związanego z budownictwem mieszkaniowym zgodnie z art. 2 ust. 1 pkt 2 ustawy z dnia 16 listopada 2006 r. o opłacie skarbowej (Dz.U. z 2022 r. poz. 2142, z późn. zm.).</w:t>
      </w:r>
    </w:p>
    <w:p w14:paraId="672A8F08" w14:textId="77777777" w:rsidR="00484D3A" w:rsidRPr="008B219F" w:rsidRDefault="00484D3A" w:rsidP="00484D3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B219F">
        <w:rPr>
          <w:rFonts w:eastAsia="Times New Roman" w:cs="Calibri"/>
          <w:color w:val="000000"/>
          <w:spacing w:val="-9"/>
          <w:szCs w:val="24"/>
          <w:lang w:eastAsia="pl-PL"/>
        </w:rPr>
        <w:t>w przypadku współwłasności – zgodę współwłaścicieli.</w:t>
      </w:r>
    </w:p>
    <w:p w14:paraId="66BE0164" w14:textId="77777777" w:rsidR="00484D3A" w:rsidRPr="008B219F" w:rsidRDefault="00484D3A" w:rsidP="00484D3A">
      <w:pPr>
        <w:shd w:val="clear" w:color="auto" w:fill="FFFFFF"/>
        <w:spacing w:before="130" w:after="0" w:line="240" w:lineRule="auto"/>
        <w:ind w:left="34"/>
        <w:rPr>
          <w:rFonts w:cs="Calibri"/>
          <w:b/>
          <w:i/>
          <w:color w:val="000000"/>
          <w:spacing w:val="-4"/>
          <w:szCs w:val="24"/>
          <w:lang w:eastAsia="pl-PL"/>
        </w:rPr>
      </w:pPr>
      <w:r w:rsidRPr="008B219F">
        <w:rPr>
          <w:rFonts w:cs="Calibri"/>
          <w:b/>
          <w:i/>
          <w:color w:val="000000"/>
          <w:spacing w:val="-4"/>
          <w:szCs w:val="24"/>
          <w:lang w:eastAsia="pl-PL"/>
        </w:rPr>
        <w:t>* niepotrzebne skreślić</w:t>
      </w:r>
    </w:p>
    <w:p w14:paraId="22485137" w14:textId="77777777" w:rsidR="00484D3A" w:rsidRDefault="00484D3A" w:rsidP="00484D3A">
      <w:pPr>
        <w:shd w:val="clear" w:color="auto" w:fill="FFFFFF"/>
        <w:spacing w:before="130" w:after="0" w:line="240" w:lineRule="auto"/>
        <w:ind w:left="34"/>
        <w:rPr>
          <w:rFonts w:cs="Calibri"/>
          <w:b/>
          <w:i/>
          <w:color w:val="000000"/>
          <w:spacing w:val="-4"/>
          <w:sz w:val="24"/>
          <w:szCs w:val="24"/>
          <w:lang w:eastAsia="pl-PL"/>
        </w:rPr>
      </w:pPr>
    </w:p>
    <w:sectPr w:rsidR="00484D3A" w:rsidSect="008B219F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792A"/>
    <w:multiLevelType w:val="multilevel"/>
    <w:tmpl w:val="03C6048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4C080203"/>
    <w:multiLevelType w:val="multilevel"/>
    <w:tmpl w:val="D786AF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08E1AA9"/>
    <w:multiLevelType w:val="multilevel"/>
    <w:tmpl w:val="D9B48B4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44F49FE"/>
    <w:multiLevelType w:val="multilevel"/>
    <w:tmpl w:val="A3CC7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316"/>
    <w:docVar w:name="varTop1" w:val="0"/>
    <w:docVar w:name="varWidth1" w:val="720"/>
    <w:docVar w:name="varWindowCount" w:val="1"/>
    <w:docVar w:name="varZoom1" w:val="100"/>
  </w:docVars>
  <w:rsids>
    <w:rsidRoot w:val="00484D3A"/>
    <w:rsid w:val="0027415D"/>
    <w:rsid w:val="00484D3A"/>
    <w:rsid w:val="0058486F"/>
    <w:rsid w:val="0065591F"/>
    <w:rsid w:val="00694D8F"/>
    <w:rsid w:val="00871678"/>
    <w:rsid w:val="008B219F"/>
    <w:rsid w:val="00DC1989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8E8"/>
  <w15:chartTrackingRefBased/>
  <w15:docId w15:val="{8728596E-AC0F-4304-AE1D-518E37A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D3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lokalizację/przebudowę zjazdu z drogi publicznej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lokalizację/przebudowę zjazdu z drogi publicznej</dc:title>
  <dc:subject/>
  <dc:creator/>
  <cp:keywords/>
  <dc:description/>
  <cp:lastModifiedBy>l.pezda</cp:lastModifiedBy>
  <cp:revision>3</cp:revision>
  <dcterms:created xsi:type="dcterms:W3CDTF">2023-01-26T12:46:00Z</dcterms:created>
  <dcterms:modified xsi:type="dcterms:W3CDTF">2023-01-26T12:47:00Z</dcterms:modified>
</cp:coreProperties>
</file>